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1B6">
        <w:rPr>
          <w:rFonts w:ascii="Times New Roman" w:hAnsi="Times New Roman" w:cs="Times New Roman"/>
          <w:sz w:val="28"/>
          <w:szCs w:val="28"/>
          <w:lang w:val="uk-UA"/>
        </w:rPr>
        <w:t>Верховна Рада У</w:t>
      </w:r>
      <w:r w:rsidR="00EB169B">
        <w:rPr>
          <w:rFonts w:ascii="Times New Roman" w:hAnsi="Times New Roman" w:cs="Times New Roman"/>
          <w:sz w:val="28"/>
          <w:szCs w:val="28"/>
          <w:lang w:val="uk-UA"/>
        </w:rPr>
        <w:t>краї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5709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>у дві колонки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 xml:space="preserve">за що відповідає </w:t>
      </w:r>
      <w:r w:rsidR="00F461B6">
        <w:rPr>
          <w:rFonts w:ascii="Times New Roman" w:hAnsi="Times New Roman" w:cs="Times New Roman"/>
          <w:sz w:val="28"/>
          <w:szCs w:val="28"/>
          <w:lang w:val="uk-UA"/>
        </w:rPr>
        <w:t>Верховна Рада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 xml:space="preserve">України і які питання не в </w:t>
      </w:r>
      <w:r w:rsidR="00F461B6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FF5709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компетенції.</w:t>
      </w:r>
      <w:r w:rsidR="00F461B6">
        <w:rPr>
          <w:rFonts w:ascii="Times New Roman" w:hAnsi="Times New Roman" w:cs="Times New Roman"/>
          <w:sz w:val="28"/>
          <w:szCs w:val="28"/>
          <w:lang w:val="uk-UA"/>
        </w:rPr>
        <w:t xml:space="preserve"> Що може народний депутат України?</w:t>
      </w:r>
      <w:bookmarkStart w:id="0" w:name="_GoBack"/>
      <w:bookmarkEnd w:id="0"/>
    </w:p>
    <w:p w:rsidR="00E55D62" w:rsidRPr="004B65E6" w:rsidRDefault="00F461B6">
      <w:pPr>
        <w:rPr>
          <w:lang w:val="uk-UA"/>
        </w:rPr>
      </w:pPr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181276"/>
    <w:rsid w:val="003C0014"/>
    <w:rsid w:val="00485A95"/>
    <w:rsid w:val="004B65E6"/>
    <w:rsid w:val="00784A77"/>
    <w:rsid w:val="008F693D"/>
    <w:rsid w:val="00A1071B"/>
    <w:rsid w:val="00C01B28"/>
    <w:rsid w:val="00C0667C"/>
    <w:rsid w:val="00EB169B"/>
    <w:rsid w:val="00F461B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494E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2020-11-08T12:14:00Z</dcterms:created>
  <dcterms:modified xsi:type="dcterms:W3CDTF">2020-12-20T16:49:00Z</dcterms:modified>
</cp:coreProperties>
</file>